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834D74" w:rsidP="004A2388">
            <w:pPr>
              <w:rPr>
                <w:b/>
              </w:rPr>
            </w:pPr>
            <w:r>
              <w:rPr>
                <w:b/>
                <w:sz w:val="22"/>
              </w:rPr>
              <w:t>Readers Roleplay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834D74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834D74">
            <w:pPr>
              <w:rPr>
                <w:b/>
              </w:rPr>
            </w:pPr>
            <w:r>
              <w:rPr>
                <w:sz w:val="22"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9143C6" w:rsidRDefault="009143C6">
            <w:r>
              <w:t xml:space="preserve">In this unit, readers deepen their understanding of characters and their story through dramatization. </w:t>
            </w:r>
          </w:p>
          <w:p w:rsidR="009143C6" w:rsidRDefault="009143C6"/>
          <w:p w:rsidR="007C03C4" w:rsidRDefault="007C03C4">
            <w:r>
              <w:t>Readers will give a complete retelling of a story by naming characters, sequenced events, main idea and details in their own words.</w:t>
            </w:r>
          </w:p>
          <w:p w:rsidR="0096273A" w:rsidRDefault="007C03C4">
            <w:r>
              <w:t xml:space="preserve">Readers will demonstrate understanding of the central message or lesson in a story by </w:t>
            </w:r>
            <w:r w:rsidR="00241739">
              <w:t>stating the message and relating it to the characters in the story.</w:t>
            </w:r>
          </w:p>
          <w:p w:rsidR="0096273A" w:rsidRDefault="0096273A"/>
          <w:p w:rsidR="0096273A" w:rsidRDefault="0096273A"/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834D74" w:rsidP="00D652F8">
            <w:pPr>
              <w:rPr>
                <w:sz w:val="20"/>
              </w:rPr>
            </w:pPr>
            <w:r>
              <w:rPr>
                <w:sz w:val="22"/>
              </w:rPr>
              <w:t>RL2: Retell stories, including key details, and demonstrate understanding of their central message or lesson</w:t>
            </w:r>
            <w:r w:rsidR="00655767">
              <w:rPr>
                <w:sz w:val="22"/>
              </w:rPr>
              <w:t>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F47FEA" w:rsidP="00D652F8">
            <w:pPr>
              <w:rPr>
                <w:sz w:val="20"/>
              </w:rPr>
            </w:pPr>
            <w:r>
              <w:rPr>
                <w:sz w:val="20"/>
              </w:rPr>
              <w:t>RL2-EQ:  How do I use details gained from the story to better understand the lesson from a story?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834D74" w:rsidRDefault="00834D74" w:rsidP="00834D74">
            <w:pPr>
              <w:rPr>
                <w:sz w:val="22"/>
              </w:rPr>
            </w:pPr>
            <w:r>
              <w:rPr>
                <w:sz w:val="22"/>
              </w:rPr>
              <w:t>RL4: Identify words and phrases in stories or poems that suggest feelings or appeal to the senses.</w:t>
            </w:r>
          </w:p>
          <w:p w:rsidR="00834D74" w:rsidRDefault="00834D74" w:rsidP="00834D74">
            <w:pPr>
              <w:rPr>
                <w:sz w:val="22"/>
              </w:rPr>
            </w:pPr>
          </w:p>
          <w:p w:rsidR="00834D74" w:rsidRDefault="00834D74" w:rsidP="00834D74">
            <w:pPr>
              <w:rPr>
                <w:sz w:val="22"/>
              </w:rPr>
            </w:pPr>
            <w:r>
              <w:rPr>
                <w:sz w:val="22"/>
              </w:rPr>
              <w:t>RL6: Identify who is telling the story at various points in a text.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5001F3" w:rsidRDefault="005001F3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5001F3" w:rsidRDefault="005001F3" w:rsidP="00B842D4">
            <w:pPr>
              <w:rPr>
                <w:b/>
              </w:rPr>
            </w:pPr>
            <w:r>
              <w:rPr>
                <w:b/>
              </w:rPr>
              <w:t>Central message</w:t>
            </w:r>
          </w:p>
          <w:p w:rsidR="005001F3" w:rsidRDefault="005001F3" w:rsidP="00B842D4">
            <w:pPr>
              <w:rPr>
                <w:b/>
              </w:rPr>
            </w:pPr>
            <w:r>
              <w:rPr>
                <w:b/>
              </w:rPr>
              <w:t>Lessons (moral)</w:t>
            </w:r>
          </w:p>
          <w:p w:rsidR="005001F3" w:rsidRDefault="005001F3" w:rsidP="00B842D4">
            <w:pPr>
              <w:rPr>
                <w:b/>
              </w:rPr>
            </w:pPr>
            <w:r>
              <w:rPr>
                <w:b/>
              </w:rPr>
              <w:t>Narrator</w:t>
            </w:r>
          </w:p>
          <w:p w:rsidR="00D652F8" w:rsidRDefault="00D652F8" w:rsidP="00B842D4">
            <w:pPr>
              <w:rPr>
                <w:b/>
              </w:rPr>
            </w:pP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281B26" w:rsidRDefault="00281B26" w:rsidP="00281B26">
            <w:pPr>
              <w:rPr>
                <w:b/>
              </w:rPr>
            </w:pPr>
            <w:r>
              <w:rPr>
                <w:b/>
              </w:rPr>
              <w:t>A Curricular Plan for the Reading Workshop by Lucy Calkins  - Unit Seven</w:t>
            </w:r>
          </w:p>
          <w:p w:rsidR="00AC758A" w:rsidRDefault="00AC758A" w:rsidP="00AC758A">
            <w:pPr>
              <w:rPr>
                <w:b/>
              </w:rPr>
            </w:pPr>
            <w:r w:rsidRPr="00577D30">
              <w:rPr>
                <w:b/>
                <w:u w:val="single"/>
              </w:rPr>
              <w:t>Teaching for Comprehending and Fluency: Thinking, Talking, and Writing About Reading</w:t>
            </w:r>
            <w:r>
              <w:rPr>
                <w:b/>
              </w:rPr>
              <w:t>, K-8 by Irene C. Fountas and Gay Su Pinnell</w:t>
            </w:r>
          </w:p>
          <w:p w:rsidR="00E213EC" w:rsidRDefault="00E213EC" w:rsidP="00E213EC">
            <w:pPr>
              <w:rPr>
                <w:b/>
              </w:rPr>
            </w:pPr>
            <w:r w:rsidRPr="00971CD6">
              <w:rPr>
                <w:b/>
                <w:u w:val="single"/>
              </w:rPr>
              <w:t>Sing a Song of Poetry</w:t>
            </w:r>
            <w:r>
              <w:rPr>
                <w:b/>
              </w:rPr>
              <w:t xml:space="preserve"> by Gay Su Pinnell and Irene C. Fountas</w:t>
            </w:r>
          </w:p>
          <w:p w:rsidR="00AC758A" w:rsidRDefault="00AC758A" w:rsidP="00AC758A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241739"/>
    <w:rsid w:val="00281B26"/>
    <w:rsid w:val="00386989"/>
    <w:rsid w:val="003C4B05"/>
    <w:rsid w:val="004551B7"/>
    <w:rsid w:val="004A2388"/>
    <w:rsid w:val="004E3A7A"/>
    <w:rsid w:val="005001F3"/>
    <w:rsid w:val="00655767"/>
    <w:rsid w:val="007C03C4"/>
    <w:rsid w:val="00824C88"/>
    <w:rsid w:val="00834D74"/>
    <w:rsid w:val="009143C6"/>
    <w:rsid w:val="0096273A"/>
    <w:rsid w:val="009E7969"/>
    <w:rsid w:val="00AC758A"/>
    <w:rsid w:val="00AF4B83"/>
    <w:rsid w:val="00B3207E"/>
    <w:rsid w:val="00B65D8B"/>
    <w:rsid w:val="00B842D4"/>
    <w:rsid w:val="00C06422"/>
    <w:rsid w:val="00CE2E6D"/>
    <w:rsid w:val="00D00B8F"/>
    <w:rsid w:val="00D317BC"/>
    <w:rsid w:val="00D652F8"/>
    <w:rsid w:val="00E213EC"/>
    <w:rsid w:val="00ED7223"/>
    <w:rsid w:val="00F47FEA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1283</Characters>
  <Application>Microsoft Macintosh Word</Application>
  <DocSecurity>0</DocSecurity>
  <Lines>10</Lines>
  <Paragraphs>2</Paragraphs>
  <ScaleCrop>false</ScaleCrop>
  <Company>Granville County Schools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2012-06-30T01:25:00Z</dcterms:created>
  <dcterms:modified xsi:type="dcterms:W3CDTF">2012-06-30T01:25:00Z</dcterms:modified>
</cp:coreProperties>
</file>